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F05" w:rsidRPr="00910200" w:rsidRDefault="00146F05" w:rsidP="00146F05">
      <w:pPr>
        <w:jc w:val="center"/>
        <w:rPr>
          <w:sz w:val="34"/>
          <w:szCs w:val="34"/>
        </w:rPr>
      </w:pPr>
      <w:r w:rsidRPr="00910200">
        <w:rPr>
          <w:noProof/>
          <w:sz w:val="34"/>
          <w:szCs w:val="34"/>
          <w:lang w:eastAsia="ru-RU"/>
        </w:rPr>
        <w:drawing>
          <wp:inline distT="0" distB="0" distL="0" distR="0">
            <wp:extent cx="1382572" cy="2114092"/>
            <wp:effectExtent l="0" t="0" r="0" b="0"/>
            <wp:docPr id="4" name="Рисунок 1" descr="http://mvd.ru/upload/site1/GUT_b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vd.ru/upload/site1/GUT_big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816" cy="211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F05" w:rsidRPr="00910200" w:rsidRDefault="00146F05" w:rsidP="00146F05">
      <w:pPr>
        <w:ind w:left="-1134" w:right="-426"/>
        <w:jc w:val="center"/>
        <w:rPr>
          <w:rFonts w:ascii="Times New Roman" w:hAnsi="Times New Roman" w:cs="Times New Roman"/>
          <w:color w:val="17365D"/>
          <w:sz w:val="34"/>
          <w:szCs w:val="34"/>
        </w:rPr>
      </w:pPr>
      <w:r w:rsidRPr="00910200">
        <w:rPr>
          <w:rFonts w:ascii="Times New Roman" w:hAnsi="Times New Roman" w:cs="Times New Roman"/>
          <w:color w:val="17365D"/>
          <w:sz w:val="34"/>
          <w:szCs w:val="34"/>
        </w:rPr>
        <w:t>ЛИНЕЙНЫЙ ОТДЕЛ МВД РОССИИ НА ВОДНОМ ТРАНСПОРТЕ</w:t>
      </w:r>
    </w:p>
    <w:p w:rsidR="00FA1652" w:rsidRPr="00910200" w:rsidRDefault="00FA1652" w:rsidP="006872D0">
      <w:pPr>
        <w:spacing w:after="0" w:line="240" w:lineRule="auto"/>
        <w:ind w:left="-1418" w:right="-568"/>
        <w:jc w:val="center"/>
        <w:rPr>
          <w:rFonts w:ascii="Times New Roman" w:eastAsia="Times New Roman" w:hAnsi="Times New Roman" w:cs="Times New Roman"/>
          <w:b/>
          <w:i/>
          <w:color w:val="FF0000"/>
          <w:sz w:val="34"/>
          <w:szCs w:val="34"/>
          <w:u w:val="single"/>
          <w:lang w:eastAsia="ru-RU"/>
        </w:rPr>
      </w:pPr>
      <w:r w:rsidRPr="00910200">
        <w:rPr>
          <w:rFonts w:ascii="Times New Roman" w:eastAsia="Times New Roman" w:hAnsi="Times New Roman" w:cs="Times New Roman"/>
          <w:b/>
          <w:i/>
          <w:color w:val="FF0000"/>
          <w:sz w:val="34"/>
          <w:szCs w:val="34"/>
          <w:u w:val="single"/>
          <w:lang w:eastAsia="ru-RU"/>
        </w:rPr>
        <w:t>Необходимо</w:t>
      </w:r>
      <w:r w:rsidR="00146F05" w:rsidRPr="00910200">
        <w:rPr>
          <w:rFonts w:ascii="Times New Roman" w:eastAsia="Times New Roman" w:hAnsi="Times New Roman" w:cs="Times New Roman"/>
          <w:b/>
          <w:i/>
          <w:color w:val="FF0000"/>
          <w:sz w:val="34"/>
          <w:szCs w:val="34"/>
          <w:u w:val="single"/>
          <w:lang w:eastAsia="ru-RU"/>
        </w:rPr>
        <w:t xml:space="preserve"> знать и</w:t>
      </w:r>
      <w:r w:rsidRPr="00910200">
        <w:rPr>
          <w:rFonts w:ascii="Times New Roman" w:eastAsia="Times New Roman" w:hAnsi="Times New Roman" w:cs="Times New Roman"/>
          <w:b/>
          <w:i/>
          <w:color w:val="FF0000"/>
          <w:sz w:val="34"/>
          <w:szCs w:val="34"/>
          <w:u w:val="single"/>
          <w:lang w:eastAsia="ru-RU"/>
        </w:rPr>
        <w:t xml:space="preserve"> помнить!</w:t>
      </w:r>
    </w:p>
    <w:p w:rsidR="00B21177" w:rsidRPr="00910200" w:rsidRDefault="00FA1652" w:rsidP="006872D0">
      <w:pPr>
        <w:spacing w:after="0" w:line="240" w:lineRule="auto"/>
        <w:ind w:left="-1418" w:right="-568"/>
        <w:jc w:val="center"/>
        <w:rPr>
          <w:rFonts w:ascii="Times New Roman" w:eastAsia="Times New Roman" w:hAnsi="Times New Roman" w:cs="Times New Roman"/>
          <w:color w:val="FF0000"/>
          <w:sz w:val="34"/>
          <w:szCs w:val="34"/>
          <w:lang w:eastAsia="ru-RU"/>
        </w:rPr>
      </w:pPr>
      <w:r w:rsidRPr="00910200">
        <w:rPr>
          <w:rFonts w:ascii="Times New Roman" w:eastAsia="Times New Roman" w:hAnsi="Times New Roman" w:cs="Times New Roman"/>
          <w:b/>
          <w:i/>
          <w:color w:val="FF0000"/>
          <w:sz w:val="34"/>
          <w:szCs w:val="34"/>
          <w:u w:val="single"/>
          <w:lang w:eastAsia="ru-RU"/>
        </w:rPr>
        <w:t>Правила поведения на воде в летний период.</w:t>
      </w:r>
    </w:p>
    <w:p w:rsidR="00443DA4" w:rsidRPr="00910200" w:rsidRDefault="00443DA4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noProof/>
          <w:sz w:val="34"/>
          <w:szCs w:val="3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-607695</wp:posOffset>
            </wp:positionH>
            <wp:positionV relativeFrom="paragraph">
              <wp:posOffset>81280</wp:posOffset>
            </wp:positionV>
            <wp:extent cx="2687320" cy="1477010"/>
            <wp:effectExtent l="19050" t="0" r="0" b="0"/>
            <wp:wrapTight wrapText="bothSides">
              <wp:wrapPolygon edited="0">
                <wp:start x="-153" y="0"/>
                <wp:lineTo x="-153" y="21451"/>
                <wp:lineTo x="21590" y="21451"/>
                <wp:lineTo x="21590" y="0"/>
                <wp:lineTo x="-153" y="0"/>
              </wp:wrapPolygon>
            </wp:wrapTight>
            <wp:docPr id="5" name="Рисунок 2" descr="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652" w:rsidRPr="00910200">
        <w:rPr>
          <w:rFonts w:ascii="Times New Roman" w:hAnsi="Times New Roman" w:cs="Times New Roman"/>
          <w:sz w:val="34"/>
          <w:szCs w:val="34"/>
        </w:rPr>
        <w:t xml:space="preserve">Самый полезный отдых летом – это отдых на воде. Купаясь, катаясь на лодках, катамаранах вы укрепляете организм, развиваете ловкость и выносливость. </w:t>
      </w:r>
    </w:p>
    <w:p w:rsidR="00FA1652" w:rsidRPr="00910200" w:rsidRDefault="00FA1652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 xml:space="preserve">Нарушение правил поведения на воде ведет к несчастным случаям и гибели людей. </w:t>
      </w:r>
    </w:p>
    <w:p w:rsidR="00FA1652" w:rsidRPr="00910200" w:rsidRDefault="00FA1652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>Поэтому, купаясь и катаясь на лодках и маломерных судах, следует строго выполнять нижеследующие правила поведения на воде</w:t>
      </w:r>
      <w:r w:rsidR="006872D0" w:rsidRPr="00910200">
        <w:rPr>
          <w:rFonts w:ascii="Times New Roman" w:hAnsi="Times New Roman" w:cs="Times New Roman"/>
          <w:sz w:val="34"/>
          <w:szCs w:val="34"/>
        </w:rPr>
        <w:t>:</w:t>
      </w:r>
      <w:r w:rsidRPr="00910200">
        <w:rPr>
          <w:rFonts w:ascii="Times New Roman" w:hAnsi="Times New Roman" w:cs="Times New Roman"/>
          <w:sz w:val="34"/>
          <w:szCs w:val="34"/>
        </w:rPr>
        <w:t xml:space="preserve"> </w:t>
      </w:r>
    </w:p>
    <w:p w:rsidR="006872D0" w:rsidRPr="00910200" w:rsidRDefault="006872D0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>- купаться можно в разрешенных местах, в купальнях или на оборудованных пляжах.</w:t>
      </w:r>
      <w:r w:rsidR="00DF3890" w:rsidRPr="00910200">
        <w:rPr>
          <w:rFonts w:ascii="Times New Roman" w:hAnsi="Times New Roman" w:cs="Times New Roman"/>
          <w:noProof/>
          <w:sz w:val="34"/>
          <w:szCs w:val="3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4147337</wp:posOffset>
            </wp:positionH>
            <wp:positionV relativeFrom="paragraph">
              <wp:posOffset>259842</wp:posOffset>
            </wp:positionV>
            <wp:extent cx="2144040" cy="1426464"/>
            <wp:effectExtent l="19050" t="0" r="8610" b="0"/>
            <wp:wrapTight wrapText="bothSides">
              <wp:wrapPolygon edited="0">
                <wp:start x="-192" y="0"/>
                <wp:lineTo x="-192" y="21346"/>
                <wp:lineTo x="21687" y="21346"/>
                <wp:lineTo x="21687" y="0"/>
                <wp:lineTo x="-192" y="0"/>
              </wp:wrapPolygon>
            </wp:wrapTight>
            <wp:docPr id="1" name="Рисунок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040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72D0" w:rsidRPr="00910200" w:rsidRDefault="006872D0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 xml:space="preserve">- для купания выбирайте песчаный берег, тихие неглубокие места с чистым дном. </w:t>
      </w:r>
    </w:p>
    <w:p w:rsidR="006872D0" w:rsidRPr="00910200" w:rsidRDefault="00DF3890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noProof/>
          <w:sz w:val="34"/>
          <w:szCs w:val="3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-878205</wp:posOffset>
            </wp:positionH>
            <wp:positionV relativeFrom="paragraph">
              <wp:posOffset>34290</wp:posOffset>
            </wp:positionV>
            <wp:extent cx="2280285" cy="1214120"/>
            <wp:effectExtent l="19050" t="0" r="5715" b="0"/>
            <wp:wrapTight wrapText="bothSides">
              <wp:wrapPolygon edited="0">
                <wp:start x="-180" y="0"/>
                <wp:lineTo x="-180" y="21351"/>
                <wp:lineTo x="21654" y="21351"/>
                <wp:lineTo x="21654" y="0"/>
                <wp:lineTo x="-180" y="0"/>
              </wp:wrapPolygon>
            </wp:wrapTight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72D0" w:rsidRPr="00910200">
        <w:rPr>
          <w:rFonts w:ascii="Times New Roman" w:hAnsi="Times New Roman" w:cs="Times New Roman"/>
          <w:sz w:val="34"/>
          <w:szCs w:val="34"/>
        </w:rPr>
        <w:t>Не купайтесь в запрещенных и необорудованных для купания местах (у плотин, на водосборе, в карьерах, котлованах, бассейнах для промышленных нужд).</w:t>
      </w:r>
    </w:p>
    <w:p w:rsidR="006872D0" w:rsidRPr="00910200" w:rsidRDefault="006872D0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b/>
          <w:i/>
          <w:color w:val="FF0000"/>
          <w:sz w:val="34"/>
          <w:szCs w:val="34"/>
          <w:u w:val="single"/>
        </w:rPr>
      </w:pPr>
      <w:r w:rsidRPr="00910200">
        <w:rPr>
          <w:rFonts w:ascii="Times New Roman" w:hAnsi="Times New Roman" w:cs="Times New Roman"/>
          <w:b/>
          <w:i/>
          <w:color w:val="FF0000"/>
          <w:sz w:val="34"/>
          <w:szCs w:val="34"/>
          <w:u w:val="single"/>
        </w:rPr>
        <w:t>Помните, что при купании категорически запрещается:</w:t>
      </w:r>
    </w:p>
    <w:p w:rsidR="006872D0" w:rsidRPr="00910200" w:rsidRDefault="00443DA4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noProof/>
          <w:sz w:val="34"/>
          <w:szCs w:val="3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17780</wp:posOffset>
            </wp:positionV>
            <wp:extent cx="2124075" cy="1426210"/>
            <wp:effectExtent l="19050" t="0" r="9525" b="0"/>
            <wp:wrapTight wrapText="bothSides">
              <wp:wrapPolygon edited="0">
                <wp:start x="-194" y="0"/>
                <wp:lineTo x="-194" y="21350"/>
                <wp:lineTo x="21697" y="21350"/>
                <wp:lineTo x="21697" y="0"/>
                <wp:lineTo x="-194" y="0"/>
              </wp:wrapPolygon>
            </wp:wrapTight>
            <wp:docPr id="6" name="Рисунок 5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72D0" w:rsidRPr="00910200">
        <w:rPr>
          <w:rFonts w:ascii="Times New Roman" w:hAnsi="Times New Roman" w:cs="Times New Roman"/>
          <w:sz w:val="34"/>
          <w:szCs w:val="34"/>
        </w:rPr>
        <w:t>- заплывать далеко от берега,</w:t>
      </w:r>
      <w:r w:rsidR="006931F7" w:rsidRPr="00910200">
        <w:rPr>
          <w:rFonts w:ascii="Times New Roman" w:hAnsi="Times New Roman" w:cs="Times New Roman"/>
          <w:sz w:val="34"/>
          <w:szCs w:val="34"/>
        </w:rPr>
        <w:t xml:space="preserve"> выплывать за пределы ограждения мест купания.</w:t>
      </w:r>
    </w:p>
    <w:p w:rsidR="006931F7" w:rsidRPr="00910200" w:rsidRDefault="006931F7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>- подплывать близко к проходящим судам, катерам, весельным лодкам, гидроциклам, баржам.</w:t>
      </w:r>
    </w:p>
    <w:p w:rsidR="006931F7" w:rsidRPr="00910200" w:rsidRDefault="006931F7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>- взбираться на технические предупредительные знаки, буи, бакены и др</w:t>
      </w:r>
      <w:r w:rsidR="00D10165">
        <w:rPr>
          <w:rFonts w:ascii="Times New Roman" w:hAnsi="Times New Roman" w:cs="Times New Roman"/>
          <w:sz w:val="34"/>
          <w:szCs w:val="34"/>
        </w:rPr>
        <w:t>угие гидротехнические сооружения</w:t>
      </w:r>
      <w:r w:rsidRPr="00910200">
        <w:rPr>
          <w:rFonts w:ascii="Times New Roman" w:hAnsi="Times New Roman" w:cs="Times New Roman"/>
          <w:sz w:val="34"/>
          <w:szCs w:val="34"/>
        </w:rPr>
        <w:t>.</w:t>
      </w:r>
    </w:p>
    <w:p w:rsidR="006931F7" w:rsidRPr="00910200" w:rsidRDefault="006931F7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lastRenderedPageBreak/>
        <w:t>- прыгать в воду с лодок, катеров, парусников и других плавательных средств.</w:t>
      </w:r>
    </w:p>
    <w:p w:rsidR="006931F7" w:rsidRPr="00910200" w:rsidRDefault="00443DA4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noProof/>
          <w:sz w:val="34"/>
          <w:szCs w:val="3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-878205</wp:posOffset>
            </wp:positionH>
            <wp:positionV relativeFrom="paragraph">
              <wp:posOffset>330</wp:posOffset>
            </wp:positionV>
            <wp:extent cx="2048942" cy="1426464"/>
            <wp:effectExtent l="19050" t="0" r="8458" b="0"/>
            <wp:wrapTight wrapText="bothSides">
              <wp:wrapPolygon edited="0">
                <wp:start x="-201" y="0"/>
                <wp:lineTo x="-201" y="21346"/>
                <wp:lineTo x="21689" y="21346"/>
                <wp:lineTo x="21689" y="0"/>
                <wp:lineTo x="-201" y="0"/>
              </wp:wrapPolygon>
            </wp:wrapTight>
            <wp:docPr id="7" name="Рисунок 6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42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31F7" w:rsidRPr="00910200">
        <w:rPr>
          <w:rFonts w:ascii="Times New Roman" w:hAnsi="Times New Roman" w:cs="Times New Roman"/>
          <w:sz w:val="34"/>
          <w:szCs w:val="34"/>
        </w:rPr>
        <w:t>- купаться у причалов, набережных, мостов</w:t>
      </w:r>
      <w:r w:rsidR="00D10165">
        <w:rPr>
          <w:rFonts w:ascii="Times New Roman" w:hAnsi="Times New Roman" w:cs="Times New Roman"/>
          <w:sz w:val="34"/>
          <w:szCs w:val="34"/>
        </w:rPr>
        <w:t>.</w:t>
      </w:r>
    </w:p>
    <w:p w:rsidR="006931F7" w:rsidRPr="00910200" w:rsidRDefault="006931F7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>- купаться в вечерние время после захода солнца.</w:t>
      </w:r>
    </w:p>
    <w:p w:rsidR="006931F7" w:rsidRPr="00910200" w:rsidRDefault="006931F7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>- прыгать в воду в незнакомых местах.</w:t>
      </w:r>
    </w:p>
    <w:p w:rsidR="006931F7" w:rsidRPr="00910200" w:rsidRDefault="006931F7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>- купаться у крутых, обрывистых берегов.</w:t>
      </w:r>
    </w:p>
    <w:p w:rsidR="006931F7" w:rsidRPr="00910200" w:rsidRDefault="006931F7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 xml:space="preserve">- помните, что после еды разрешается купаться не раньше </w:t>
      </w:r>
      <w:r w:rsidR="00F63B2C" w:rsidRPr="00910200">
        <w:rPr>
          <w:rFonts w:ascii="Times New Roman" w:hAnsi="Times New Roman" w:cs="Times New Roman"/>
          <w:sz w:val="34"/>
          <w:szCs w:val="34"/>
        </w:rPr>
        <w:t>чем через полтора-два часа.</w:t>
      </w:r>
    </w:p>
    <w:p w:rsidR="00F63B2C" w:rsidRPr="00910200" w:rsidRDefault="00F63B2C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 xml:space="preserve">- во время купания не делайте лишних движений, не держите свой мышцы в постоянном напряжении, </w:t>
      </w:r>
      <w:r w:rsidR="00007C1E" w:rsidRPr="00910200">
        <w:rPr>
          <w:rFonts w:ascii="Times New Roman" w:hAnsi="Times New Roman" w:cs="Times New Roman"/>
          <w:sz w:val="34"/>
          <w:szCs w:val="34"/>
        </w:rPr>
        <w:t>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</w:t>
      </w:r>
    </w:p>
    <w:p w:rsidR="00007C1E" w:rsidRPr="00910200" w:rsidRDefault="00007C1E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>- попав на быстрое течение, не плывите против течения, проплывайте на груди или на боку, горизонтально на немного повышенной скорости. Остерегайтесь водоворотов, никогда не подплывайте к ним близко.</w:t>
      </w:r>
      <w:r w:rsidR="00443DA4" w:rsidRPr="00910200">
        <w:rPr>
          <w:rFonts w:ascii="Times New Roman" w:hAnsi="Times New Roman" w:cs="Times New Roman"/>
          <w:noProof/>
          <w:sz w:val="34"/>
          <w:szCs w:val="3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4322902</wp:posOffset>
            </wp:positionH>
            <wp:positionV relativeFrom="paragraph">
              <wp:posOffset>785622</wp:posOffset>
            </wp:positionV>
            <wp:extent cx="1978000" cy="1426464"/>
            <wp:effectExtent l="19050" t="0" r="3200" b="0"/>
            <wp:wrapTight wrapText="bothSides">
              <wp:wrapPolygon edited="0">
                <wp:start x="-208" y="0"/>
                <wp:lineTo x="-208" y="21346"/>
                <wp:lineTo x="21635" y="21346"/>
                <wp:lineTo x="21635" y="0"/>
                <wp:lineTo x="-208" y="0"/>
              </wp:wrapPolygon>
            </wp:wrapTight>
            <wp:docPr id="8" name="Рисунок 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000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7C1E" w:rsidRPr="00910200" w:rsidRDefault="00007C1E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 xml:space="preserve">Попав в водоворот, не теряйтесь, наберите побольше воздуха в легкие, </w:t>
      </w:r>
      <w:r w:rsidR="000F76D6" w:rsidRPr="00910200">
        <w:rPr>
          <w:rFonts w:ascii="Times New Roman" w:hAnsi="Times New Roman" w:cs="Times New Roman"/>
          <w:sz w:val="34"/>
          <w:szCs w:val="34"/>
        </w:rPr>
        <w:t>погрузитесь в воду и сделайте рывок в сторону по течению.</w:t>
      </w:r>
    </w:p>
    <w:p w:rsidR="000F76D6" w:rsidRPr="00910200" w:rsidRDefault="000F76D6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b/>
          <w:i/>
          <w:color w:val="FF0000"/>
          <w:sz w:val="34"/>
          <w:szCs w:val="34"/>
          <w:u w:val="single"/>
        </w:rPr>
      </w:pPr>
      <w:r w:rsidRPr="00910200">
        <w:rPr>
          <w:rFonts w:ascii="Times New Roman" w:hAnsi="Times New Roman" w:cs="Times New Roman"/>
          <w:b/>
          <w:i/>
          <w:color w:val="FF0000"/>
          <w:sz w:val="34"/>
          <w:szCs w:val="34"/>
          <w:u w:val="single"/>
        </w:rPr>
        <w:t>Помните, что причиной гибели пловцов часто бывает сковывающая его движения судорога, причиной которой служат:</w:t>
      </w:r>
    </w:p>
    <w:p w:rsidR="000F76D6" w:rsidRPr="00910200" w:rsidRDefault="000F76D6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 xml:space="preserve">- переохлаждении в воде. </w:t>
      </w:r>
    </w:p>
    <w:p w:rsidR="000F76D6" w:rsidRPr="00910200" w:rsidRDefault="000F76D6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>- переутомление мышц, вызванное переутомлением и беспрерывным плаваньем одним стилем.</w:t>
      </w:r>
    </w:p>
    <w:p w:rsidR="000F76D6" w:rsidRPr="00910200" w:rsidRDefault="000F76D6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>- купание незакаленного в воде с низкой температурой.</w:t>
      </w:r>
    </w:p>
    <w:p w:rsidR="000F76D6" w:rsidRPr="00910200" w:rsidRDefault="000F76D6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 xml:space="preserve">- предрасположенность </w:t>
      </w:r>
      <w:r w:rsidR="00E56B2E" w:rsidRPr="00910200">
        <w:rPr>
          <w:rFonts w:ascii="Times New Roman" w:hAnsi="Times New Roman" w:cs="Times New Roman"/>
          <w:sz w:val="34"/>
          <w:szCs w:val="34"/>
        </w:rPr>
        <w:t>купающегося</w:t>
      </w:r>
      <w:r w:rsidRPr="00910200">
        <w:rPr>
          <w:rFonts w:ascii="Times New Roman" w:hAnsi="Times New Roman" w:cs="Times New Roman"/>
          <w:sz w:val="34"/>
          <w:szCs w:val="34"/>
        </w:rPr>
        <w:t xml:space="preserve"> к </w:t>
      </w:r>
      <w:r w:rsidR="00E56B2E" w:rsidRPr="00910200">
        <w:rPr>
          <w:rFonts w:ascii="Times New Roman" w:hAnsi="Times New Roman" w:cs="Times New Roman"/>
          <w:sz w:val="34"/>
          <w:szCs w:val="34"/>
        </w:rPr>
        <w:t>судорогам.</w:t>
      </w:r>
    </w:p>
    <w:p w:rsidR="00D32333" w:rsidRPr="00910200" w:rsidRDefault="00910200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noProof/>
          <w:sz w:val="34"/>
          <w:szCs w:val="3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-878205</wp:posOffset>
            </wp:positionH>
            <wp:positionV relativeFrom="paragraph">
              <wp:posOffset>271145</wp:posOffset>
            </wp:positionV>
            <wp:extent cx="1245870" cy="884555"/>
            <wp:effectExtent l="19050" t="0" r="0" b="0"/>
            <wp:wrapTight wrapText="bothSides">
              <wp:wrapPolygon edited="0">
                <wp:start x="-330" y="0"/>
                <wp:lineTo x="-330" y="20933"/>
                <wp:lineTo x="21468" y="20933"/>
                <wp:lineTo x="21468" y="0"/>
                <wp:lineTo x="-330" y="0"/>
              </wp:wrapPolygon>
            </wp:wrapTight>
            <wp:docPr id="12" name="Рисунок 2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0200">
        <w:rPr>
          <w:rFonts w:ascii="Times New Roman" w:hAnsi="Times New Roman" w:cs="Times New Roman"/>
          <w:sz w:val="34"/>
          <w:szCs w:val="34"/>
        </w:rPr>
        <w:t xml:space="preserve">- при судороге ног, если нет булавки ущипните несколько раз икроножную мышцу, если это не помогает, крепко возьмитесь за большой палец ноги и резко выпрямите его. </w:t>
      </w:r>
    </w:p>
    <w:p w:rsidR="00E56B2E" w:rsidRPr="00910200" w:rsidRDefault="00E56B2E" w:rsidP="00910200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34"/>
          <w:szCs w:val="34"/>
        </w:rPr>
      </w:pPr>
      <w:r w:rsidRPr="00910200">
        <w:rPr>
          <w:rFonts w:ascii="Times New Roman" w:hAnsi="Times New Roman" w:cs="Times New Roman"/>
          <w:sz w:val="34"/>
          <w:szCs w:val="34"/>
        </w:rPr>
        <w:t>- во всех случаях пловцу рекомендуется переменить стиль плавания и по возможности выйти из воды.</w:t>
      </w:r>
    </w:p>
    <w:p w:rsidR="007E2C62" w:rsidRPr="00910200" w:rsidRDefault="007E2C62" w:rsidP="007E2C62">
      <w:pPr>
        <w:spacing w:after="0" w:line="240" w:lineRule="auto"/>
        <w:ind w:left="-1418" w:right="-568"/>
        <w:jc w:val="center"/>
        <w:rPr>
          <w:rFonts w:ascii="Times New Roman" w:hAnsi="Times New Roman" w:cs="Times New Roman"/>
          <w:sz w:val="34"/>
          <w:szCs w:val="34"/>
        </w:rPr>
      </w:pPr>
    </w:p>
    <w:p w:rsidR="00E56B2E" w:rsidRPr="00910200" w:rsidRDefault="00E25EB4" w:rsidP="007E2C62">
      <w:pPr>
        <w:spacing w:after="0" w:line="240" w:lineRule="auto"/>
        <w:ind w:left="-1418" w:right="-568"/>
        <w:jc w:val="center"/>
        <w:rPr>
          <w:rFonts w:ascii="Times New Roman" w:hAnsi="Times New Roman" w:cs="Times New Roman"/>
          <w:b/>
          <w:i/>
          <w:sz w:val="34"/>
          <w:szCs w:val="34"/>
          <w:u w:val="single"/>
        </w:rPr>
      </w:pPr>
      <w:r>
        <w:rPr>
          <w:rFonts w:ascii="Times New Roman" w:hAnsi="Times New Roman" w:cs="Times New Roman"/>
          <w:noProof/>
          <w:sz w:val="34"/>
          <w:szCs w:val="3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869950</wp:posOffset>
            </wp:positionV>
            <wp:extent cx="1970684" cy="1528877"/>
            <wp:effectExtent l="19050" t="0" r="0" b="0"/>
            <wp:wrapNone/>
            <wp:docPr id="9" name="Рисунок 8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684" cy="1528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6B2E" w:rsidRPr="00910200">
        <w:rPr>
          <w:rFonts w:ascii="Times New Roman" w:hAnsi="Times New Roman" w:cs="Times New Roman"/>
          <w:b/>
          <w:i/>
          <w:sz w:val="34"/>
          <w:szCs w:val="34"/>
          <w:u w:val="single"/>
        </w:rPr>
        <w:t>Помните: пренебрежение соблюдени</w:t>
      </w:r>
      <w:r>
        <w:rPr>
          <w:rFonts w:ascii="Times New Roman" w:hAnsi="Times New Roman" w:cs="Times New Roman"/>
          <w:b/>
          <w:i/>
          <w:sz w:val="34"/>
          <w:szCs w:val="34"/>
          <w:u w:val="single"/>
        </w:rPr>
        <w:t>ем</w:t>
      </w:r>
      <w:r w:rsidR="00E56B2E" w:rsidRPr="00910200">
        <w:rPr>
          <w:rFonts w:ascii="Times New Roman" w:hAnsi="Times New Roman" w:cs="Times New Roman"/>
          <w:b/>
          <w:i/>
          <w:sz w:val="34"/>
          <w:szCs w:val="34"/>
          <w:u w:val="single"/>
        </w:rPr>
        <w:t xml:space="preserve"> правил безопасности на воде ведет к несчастным случаям и гибели людей.</w:t>
      </w:r>
      <w:bookmarkStart w:id="0" w:name="_GoBack"/>
      <w:bookmarkEnd w:id="0"/>
    </w:p>
    <w:sectPr w:rsidR="00E56B2E" w:rsidRPr="00910200" w:rsidSect="006872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177"/>
    <w:rsid w:val="00007C1E"/>
    <w:rsid w:val="000923B9"/>
    <w:rsid w:val="000F76D6"/>
    <w:rsid w:val="00102F78"/>
    <w:rsid w:val="00146F05"/>
    <w:rsid w:val="001A2CE1"/>
    <w:rsid w:val="00240425"/>
    <w:rsid w:val="0033636C"/>
    <w:rsid w:val="00443DA4"/>
    <w:rsid w:val="00553BB0"/>
    <w:rsid w:val="00600B06"/>
    <w:rsid w:val="006872D0"/>
    <w:rsid w:val="006931F7"/>
    <w:rsid w:val="006D5F48"/>
    <w:rsid w:val="007E2C62"/>
    <w:rsid w:val="008E5A7A"/>
    <w:rsid w:val="00910200"/>
    <w:rsid w:val="00967762"/>
    <w:rsid w:val="009D3AF7"/>
    <w:rsid w:val="00AA7C45"/>
    <w:rsid w:val="00B21177"/>
    <w:rsid w:val="00B72CEC"/>
    <w:rsid w:val="00BC4491"/>
    <w:rsid w:val="00CF374C"/>
    <w:rsid w:val="00D10165"/>
    <w:rsid w:val="00D32333"/>
    <w:rsid w:val="00DB36D1"/>
    <w:rsid w:val="00DF3890"/>
    <w:rsid w:val="00E25EB4"/>
    <w:rsid w:val="00E56B2E"/>
    <w:rsid w:val="00F63B2C"/>
    <w:rsid w:val="00F82281"/>
    <w:rsid w:val="00FA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21F9"/>
  <w15:docId w15:val="{551FEB2B-EFB1-4C1F-8FAF-7438DE74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CE1"/>
  </w:style>
  <w:style w:type="paragraph" w:styleId="2">
    <w:name w:val="heading 2"/>
    <w:basedOn w:val="a"/>
    <w:link w:val="20"/>
    <w:uiPriority w:val="9"/>
    <w:qFormat/>
    <w:rsid w:val="006D5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1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D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F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5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0785">
          <w:marLeft w:val="35"/>
          <w:marRight w:val="35"/>
          <w:marTop w:val="0"/>
          <w:marBottom w:val="0"/>
          <w:divBdr>
            <w:top w:val="single" w:sz="8" w:space="0" w:color="3066D3"/>
            <w:left w:val="single" w:sz="8" w:space="0" w:color="3066D3"/>
            <w:bottom w:val="single" w:sz="8" w:space="0" w:color="3066D3"/>
            <w:right w:val="single" w:sz="8" w:space="0" w:color="3066D3"/>
          </w:divBdr>
        </w:div>
        <w:div w:id="18324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5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2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10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Окунева Галина Васильевна</cp:lastModifiedBy>
  <cp:revision>2</cp:revision>
  <cp:lastPrinted>2021-04-27T09:39:00Z</cp:lastPrinted>
  <dcterms:created xsi:type="dcterms:W3CDTF">2022-05-12T11:29:00Z</dcterms:created>
  <dcterms:modified xsi:type="dcterms:W3CDTF">2022-05-12T11:29:00Z</dcterms:modified>
</cp:coreProperties>
</file>